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spacing w:line="0" w:lineRule="atLeast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2017-2018学年度优秀研究生班主任名单</w:t>
      </w:r>
      <w:bookmarkEnd w:id="0"/>
    </w:p>
    <w:p>
      <w:pPr>
        <w:spacing w:line="560" w:lineRule="exact"/>
        <w:jc w:val="center"/>
        <w:rPr>
          <w:rFonts w:ascii="黑体" w:hAnsi="宋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宋体" w:eastAsia="黑体"/>
          <w:color w:val="FF000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北京校部（30人）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李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彬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刘向军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夏世威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李宝儒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王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群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龚钢军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董云霞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武昌杰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马美倩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夏延秋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孙晶琪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郭晓鹏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李晓宇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史蓉晖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王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宁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董宏伟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张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剑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张文广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张文彪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周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蓉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何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慧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赵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强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郑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玲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李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鹏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孔凌楠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刘振增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陈建国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肖媛媛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王祥科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石玉英</w:t>
      </w:r>
    </w:p>
    <w:p>
      <w:pPr>
        <w:spacing w:line="560" w:lineRule="exact"/>
        <w:jc w:val="center"/>
        <w:rPr>
          <w:rFonts w:ascii="黑体" w:hAnsi="宋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保定校区（19人）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王  毅   付  媛   任建文   李永刚   梁志瑞   张铁峰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赵振兵   高正阳   张旭涛   龚信华   倪世清   胡爱军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郑海明   鲁  斌   李  伟   李金颖   金秀章   王印松</w:t>
      </w:r>
    </w:p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储  艳</w:t>
      </w:r>
    </w:p>
    <w:p/>
    <w:p/>
    <w:p/>
    <w:p/>
    <w:p/>
    <w:p/>
    <w:p/>
    <w:p/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32BAA"/>
    <w:rsid w:val="1743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2019-01-08T08:08:00Z</dcterms:created>
  <dc:creator>苏晓敏</dc:creator>
  <cp:lastModifiedBy>苏晓敏</cp:lastModifiedBy>
  <dcterms:modified xsi:type="dcterms:W3CDTF">2019-01-08T08:09:00Z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